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A7" w:rsidRPr="000974A7" w:rsidRDefault="000974A7" w:rsidP="000974A7">
      <w:pPr>
        <w:spacing w:line="360" w:lineRule="auto"/>
        <w:ind w:right="1842"/>
        <w:jc w:val="both"/>
        <w:rPr>
          <w:rFonts w:ascii="Arial" w:hAnsi="Arial"/>
          <w:lang w:val="fr-FR"/>
        </w:rPr>
      </w:pPr>
    </w:p>
    <w:p w:rsidR="00375B09" w:rsidRDefault="00375B09" w:rsidP="00375B09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/>
          <w:b/>
          <w:sz w:val="36"/>
          <w:szCs w:val="36"/>
        </w:rPr>
        <w:t>Nouvelle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présence</w:t>
      </w:r>
      <w:proofErr w:type="spellEnd"/>
      <w:r>
        <w:rPr>
          <w:rFonts w:ascii="Arial" w:hAnsi="Arial"/>
          <w:b/>
          <w:sz w:val="36"/>
          <w:szCs w:val="36"/>
        </w:rPr>
        <w:t xml:space="preserve"> Internet </w:t>
      </w:r>
      <w:proofErr w:type="spellStart"/>
      <w:r>
        <w:rPr>
          <w:rFonts w:ascii="Arial" w:hAnsi="Arial"/>
          <w:b/>
          <w:sz w:val="36"/>
          <w:szCs w:val="36"/>
        </w:rPr>
        <w:t>pour</w:t>
      </w:r>
      <w:proofErr w:type="spellEnd"/>
      <w:r>
        <w:rPr>
          <w:rFonts w:ascii="Arial" w:hAnsi="Arial"/>
          <w:b/>
          <w:sz w:val="36"/>
          <w:szCs w:val="36"/>
        </w:rPr>
        <w:t xml:space="preserve"> LIQUI MOLY</w:t>
      </w:r>
    </w:p>
    <w:p w:rsidR="00375B09" w:rsidRDefault="00375B09" w:rsidP="00375B09">
      <w:pPr>
        <w:spacing w:line="360" w:lineRule="auto"/>
        <w:ind w:right="1842"/>
        <w:jc w:val="both"/>
        <w:rPr>
          <w:rFonts w:ascii="Arial" w:hAnsi="Arial" w:cs="Arial"/>
        </w:rPr>
      </w:pPr>
    </w:p>
    <w:p w:rsidR="00375B09" w:rsidRDefault="00375B09" w:rsidP="00375B09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Le </w:t>
      </w:r>
      <w:proofErr w:type="spellStart"/>
      <w:r>
        <w:rPr>
          <w:rFonts w:ascii="Arial" w:hAnsi="Arial"/>
          <w:sz w:val="28"/>
          <w:szCs w:val="28"/>
        </w:rPr>
        <w:t>fabricant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d’huile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modifie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son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site</w:t>
      </w:r>
      <w:proofErr w:type="spellEnd"/>
      <w:r>
        <w:rPr>
          <w:rFonts w:ascii="Arial" w:hAnsi="Arial"/>
          <w:sz w:val="28"/>
          <w:szCs w:val="28"/>
        </w:rPr>
        <w:t xml:space="preserve"> Web</w:t>
      </w:r>
    </w:p>
    <w:p w:rsidR="00375B09" w:rsidRDefault="00375B09" w:rsidP="00375B09">
      <w:pPr>
        <w:spacing w:line="360" w:lineRule="auto"/>
        <w:ind w:right="1842"/>
        <w:jc w:val="both"/>
        <w:rPr>
          <w:rFonts w:ascii="Arial" w:hAnsi="Arial" w:cs="Arial"/>
        </w:rPr>
      </w:pPr>
    </w:p>
    <w:p w:rsidR="00375B09" w:rsidRDefault="00375B09" w:rsidP="00375B09">
      <w:pPr>
        <w:spacing w:line="360" w:lineRule="auto"/>
        <w:ind w:right="1842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/>
          <w:b/>
        </w:rPr>
        <w:t>Décembre</w:t>
      </w:r>
      <w:proofErr w:type="spellEnd"/>
      <w:r>
        <w:rPr>
          <w:rFonts w:ascii="Arial" w:hAnsi="Arial"/>
          <w:b/>
        </w:rPr>
        <w:t xml:space="preserve"> 2017 – Le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additifs</w:t>
      </w:r>
      <w:proofErr w:type="spellEnd"/>
      <w:r>
        <w:rPr>
          <w:rFonts w:ascii="Arial" w:hAnsi="Arial"/>
          <w:b/>
        </w:rPr>
        <w:t xml:space="preserve"> LIQUI MOLY a </w:t>
      </w:r>
      <w:proofErr w:type="spellStart"/>
      <w:r>
        <w:rPr>
          <w:rFonts w:ascii="Arial" w:hAnsi="Arial"/>
          <w:b/>
        </w:rPr>
        <w:t>actualisé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présence</w:t>
      </w:r>
      <w:proofErr w:type="spellEnd"/>
      <w:r>
        <w:rPr>
          <w:rFonts w:ascii="Arial" w:hAnsi="Arial"/>
          <w:b/>
        </w:rPr>
        <w:t xml:space="preserve"> Internet. Le </w:t>
      </w:r>
      <w:proofErr w:type="spellStart"/>
      <w:r>
        <w:rPr>
          <w:rFonts w:ascii="Arial" w:hAnsi="Arial"/>
          <w:b/>
        </w:rPr>
        <w:t>nouveau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site</w:t>
      </w:r>
      <w:proofErr w:type="spellEnd"/>
      <w:r>
        <w:rPr>
          <w:rFonts w:ascii="Arial" w:hAnsi="Arial"/>
          <w:b/>
        </w:rPr>
        <w:t xml:space="preserve"> Web </w:t>
      </w:r>
      <w:proofErr w:type="spellStart"/>
      <w:r>
        <w:rPr>
          <w:rFonts w:ascii="Arial" w:hAnsi="Arial"/>
          <w:b/>
        </w:rPr>
        <w:t>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réactif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peut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être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consulté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problème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smartphone</w:t>
      </w:r>
      <w:proofErr w:type="spellEnd"/>
      <w:r>
        <w:rPr>
          <w:rFonts w:ascii="Arial" w:hAnsi="Arial"/>
          <w:b/>
        </w:rPr>
        <w:t xml:space="preserve">. Il </w:t>
      </w:r>
      <w:proofErr w:type="spellStart"/>
      <w:r>
        <w:rPr>
          <w:rFonts w:ascii="Arial" w:hAnsi="Arial"/>
          <w:b/>
        </w:rPr>
        <w:t>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également</w:t>
      </w:r>
      <w:proofErr w:type="spellEnd"/>
      <w:r>
        <w:rPr>
          <w:rFonts w:ascii="Arial" w:hAnsi="Arial"/>
          <w:b/>
        </w:rPr>
        <w:t xml:space="preserve"> disponible en </w:t>
      </w:r>
      <w:proofErr w:type="spellStart"/>
      <w:r>
        <w:rPr>
          <w:rFonts w:ascii="Arial" w:hAnsi="Arial"/>
          <w:b/>
        </w:rPr>
        <w:t>néerlandais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ainsi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qu’en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français</w:t>
      </w:r>
      <w:proofErr w:type="spellEnd"/>
      <w:r>
        <w:rPr>
          <w:rFonts w:ascii="Arial" w:hAnsi="Arial"/>
          <w:b/>
        </w:rPr>
        <w:t xml:space="preserve">. « Les </w:t>
      </w:r>
      <w:proofErr w:type="spellStart"/>
      <w:r>
        <w:rPr>
          <w:rFonts w:ascii="Arial" w:hAnsi="Arial"/>
          <w:b/>
        </w:rPr>
        <w:t>utilisateurs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doivent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pouvoir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trouver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rapidement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facilement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qu’ils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cherchent</w:t>
      </w:r>
      <w:proofErr w:type="spellEnd"/>
      <w:r>
        <w:rPr>
          <w:rFonts w:ascii="Arial" w:hAnsi="Arial"/>
          <w:b/>
        </w:rPr>
        <w:t xml:space="preserve"> », </w:t>
      </w:r>
      <w:proofErr w:type="spellStart"/>
      <w:r>
        <w:rPr>
          <w:rFonts w:ascii="Arial" w:hAnsi="Arial"/>
          <w:b/>
        </w:rPr>
        <w:t>déclare</w:t>
      </w:r>
      <w:proofErr w:type="spellEnd"/>
      <w:r>
        <w:rPr>
          <w:rFonts w:ascii="Arial" w:hAnsi="Arial"/>
          <w:b/>
        </w:rPr>
        <w:t xml:space="preserve"> Oliver </w:t>
      </w:r>
      <w:proofErr w:type="spellStart"/>
      <w:r>
        <w:rPr>
          <w:rFonts w:ascii="Arial" w:hAnsi="Arial"/>
          <w:b/>
        </w:rPr>
        <w:t>Knobling</w:t>
      </w:r>
      <w:proofErr w:type="spellEnd"/>
      <w:r>
        <w:rPr>
          <w:rFonts w:ascii="Arial" w:hAnsi="Arial"/>
          <w:b/>
        </w:rPr>
        <w:t xml:space="preserve">, responsable LIQUI MOLY en </w:t>
      </w:r>
      <w:proofErr w:type="spellStart"/>
      <w:r>
        <w:rPr>
          <w:rFonts w:ascii="Arial" w:hAnsi="Arial"/>
          <w:b/>
        </w:rPr>
        <w:t>Belgique</w:t>
      </w:r>
      <w:proofErr w:type="spellEnd"/>
      <w:r>
        <w:rPr>
          <w:rFonts w:ascii="Arial" w:hAnsi="Arial"/>
          <w:b/>
        </w:rPr>
        <w:t>.</w:t>
      </w:r>
    </w:p>
    <w:p w:rsidR="00375B09" w:rsidRDefault="00375B09" w:rsidP="00375B09">
      <w:pPr>
        <w:spacing w:line="360" w:lineRule="auto"/>
        <w:ind w:right="1842"/>
        <w:jc w:val="both"/>
        <w:rPr>
          <w:rFonts w:ascii="Arial" w:hAnsi="Arial" w:cs="Arial"/>
        </w:rPr>
      </w:pPr>
    </w:p>
    <w:p w:rsidR="00375B09" w:rsidRDefault="00375B09" w:rsidP="00375B09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Le </w:t>
      </w:r>
      <w:proofErr w:type="spellStart"/>
      <w:r>
        <w:rPr>
          <w:rFonts w:ascii="Arial" w:hAnsi="Arial"/>
        </w:rPr>
        <w:t>nouveau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site</w:t>
      </w:r>
      <w:proofErr w:type="spellEnd"/>
      <w:r>
        <w:rPr>
          <w:rFonts w:ascii="Arial" w:hAnsi="Arial"/>
        </w:rPr>
        <w:t xml:space="preserve"> Internet </w:t>
      </w:r>
      <w:proofErr w:type="spellStart"/>
      <w:r>
        <w:rPr>
          <w:rFonts w:ascii="Arial" w:hAnsi="Arial"/>
        </w:rPr>
        <w:t>s’articule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autour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guide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gratuit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possible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entrer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marque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véhicule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modèle</w:t>
      </w:r>
      <w:proofErr w:type="spellEnd"/>
      <w:r>
        <w:rPr>
          <w:rFonts w:ascii="Arial" w:hAnsi="Arial"/>
        </w:rPr>
        <w:t xml:space="preserve"> et le type de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obtenir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liste </w:t>
      </w:r>
      <w:proofErr w:type="spellStart"/>
      <w:r>
        <w:rPr>
          <w:rFonts w:ascii="Arial" w:hAnsi="Arial"/>
        </w:rPr>
        <w:t>d’huiles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compatibles</w:t>
      </w:r>
      <w:proofErr w:type="spellEnd"/>
      <w:r>
        <w:rPr>
          <w:rFonts w:ascii="Arial" w:hAnsi="Arial"/>
        </w:rPr>
        <w:t xml:space="preserve">. Il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particulièrement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important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d’utiliser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adéquates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constituent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aujourd’hui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pièces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rechange</w:t>
      </w:r>
      <w:proofErr w:type="spellEnd"/>
      <w:r>
        <w:rPr>
          <w:rFonts w:ascii="Arial" w:hAnsi="Arial"/>
        </w:rPr>
        <w:t xml:space="preserve"> liquides </w:t>
      </w:r>
      <w:proofErr w:type="spellStart"/>
      <w:r>
        <w:rPr>
          <w:rFonts w:ascii="Arial" w:hAnsi="Arial"/>
        </w:rPr>
        <w:t>spécialement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adaptées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certain</w:t>
      </w:r>
      <w:proofErr w:type="spellEnd"/>
      <w:r>
        <w:rPr>
          <w:rFonts w:ascii="Arial" w:hAnsi="Arial"/>
        </w:rPr>
        <w:t xml:space="preserve"> type de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Utiliser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inappropriée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revient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installer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pièce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inadaptée</w:t>
      </w:r>
      <w:proofErr w:type="spellEnd"/>
      <w:r>
        <w:rPr>
          <w:rFonts w:ascii="Arial" w:hAnsi="Arial"/>
        </w:rPr>
        <w:t xml:space="preserve">. </w:t>
      </w:r>
    </w:p>
    <w:p w:rsidR="00375B09" w:rsidRDefault="00375B09" w:rsidP="00375B09">
      <w:pPr>
        <w:spacing w:line="360" w:lineRule="auto"/>
        <w:ind w:right="1842"/>
        <w:jc w:val="both"/>
        <w:rPr>
          <w:rFonts w:ascii="Arial" w:hAnsi="Arial" w:cs="Arial"/>
        </w:rPr>
      </w:pPr>
    </w:p>
    <w:p w:rsidR="00375B09" w:rsidRDefault="00375B09" w:rsidP="00375B09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Du </w:t>
      </w:r>
      <w:proofErr w:type="spellStart"/>
      <w:r>
        <w:rPr>
          <w:rFonts w:ascii="Arial" w:hAnsi="Arial"/>
        </w:rPr>
        <w:t>point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vue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contenu</w:t>
      </w:r>
      <w:proofErr w:type="spellEnd"/>
      <w:r>
        <w:rPr>
          <w:rFonts w:ascii="Arial" w:hAnsi="Arial"/>
        </w:rPr>
        <w:t xml:space="preserve">, le </w:t>
      </w:r>
      <w:proofErr w:type="spellStart"/>
      <w:r>
        <w:rPr>
          <w:rFonts w:ascii="Arial" w:hAnsi="Arial"/>
        </w:rPr>
        <w:t>nouveau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site</w:t>
      </w:r>
      <w:proofErr w:type="spellEnd"/>
      <w:r>
        <w:rPr>
          <w:rFonts w:ascii="Arial" w:hAnsi="Arial"/>
        </w:rPr>
        <w:t xml:space="preserve"> Web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fidèle</w:t>
      </w:r>
      <w:proofErr w:type="spellEnd"/>
      <w:r>
        <w:rPr>
          <w:rFonts w:ascii="Arial" w:hAnsi="Arial"/>
        </w:rPr>
        <w:t xml:space="preserve"> au design du </w:t>
      </w:r>
      <w:proofErr w:type="spellStart"/>
      <w:r>
        <w:rPr>
          <w:rFonts w:ascii="Arial" w:hAnsi="Arial"/>
        </w:rPr>
        <w:t>site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allemand</w:t>
      </w:r>
      <w:proofErr w:type="spellEnd"/>
      <w:r>
        <w:rPr>
          <w:rFonts w:ascii="Arial" w:hAnsi="Arial"/>
        </w:rPr>
        <w:t xml:space="preserve"> et international. La </w:t>
      </w:r>
      <w:proofErr w:type="spellStart"/>
      <w:r>
        <w:rPr>
          <w:rFonts w:ascii="Arial" w:hAnsi="Arial"/>
        </w:rPr>
        <w:t>structure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claire</w:t>
      </w:r>
      <w:proofErr w:type="spellEnd"/>
      <w:r>
        <w:rPr>
          <w:rFonts w:ascii="Arial" w:hAnsi="Arial"/>
        </w:rPr>
        <w:t xml:space="preserve">. Les </w:t>
      </w:r>
      <w:proofErr w:type="spellStart"/>
      <w:r>
        <w:rPr>
          <w:rFonts w:ascii="Arial" w:hAnsi="Arial"/>
        </w:rPr>
        <w:t>contenus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été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entièrement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remodelés</w:t>
      </w:r>
      <w:proofErr w:type="spellEnd"/>
      <w:r>
        <w:rPr>
          <w:rFonts w:ascii="Arial" w:hAnsi="Arial"/>
        </w:rPr>
        <w:t xml:space="preserve">. Le </w:t>
      </w:r>
      <w:proofErr w:type="spellStart"/>
      <w:r>
        <w:rPr>
          <w:rFonts w:ascii="Arial" w:hAnsi="Arial"/>
        </w:rPr>
        <w:t>site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désormais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pourvu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espace</w:t>
      </w:r>
      <w:proofErr w:type="spellEnd"/>
      <w:r>
        <w:rPr>
          <w:rFonts w:ascii="Arial" w:hAnsi="Arial"/>
        </w:rPr>
        <w:t xml:space="preserve"> FAQ </w:t>
      </w:r>
      <w:proofErr w:type="spellStart"/>
      <w:r>
        <w:rPr>
          <w:rFonts w:ascii="Arial" w:hAnsi="Arial"/>
        </w:rPr>
        <w:t>présentant</w:t>
      </w:r>
      <w:proofErr w:type="spellEnd"/>
      <w:r>
        <w:rPr>
          <w:rFonts w:ascii="Arial" w:hAnsi="Arial"/>
        </w:rPr>
        <w:t xml:space="preserve"> des </w:t>
      </w:r>
      <w:proofErr w:type="spellStart"/>
      <w:r>
        <w:rPr>
          <w:rFonts w:ascii="Arial" w:hAnsi="Arial"/>
        </w:rPr>
        <w:t>réponses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aux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questions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fréquemment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posées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« </w:t>
      </w:r>
      <w:proofErr w:type="spellStart"/>
      <w:r>
        <w:rPr>
          <w:rFonts w:ascii="Arial" w:hAnsi="Arial"/>
        </w:rPr>
        <w:t>Puis</w:t>
      </w:r>
      <w:proofErr w:type="spellEnd"/>
      <w:r>
        <w:rPr>
          <w:rFonts w:ascii="Arial" w:hAnsi="Arial"/>
        </w:rPr>
        <w:t xml:space="preserve">-je </w:t>
      </w:r>
      <w:proofErr w:type="spellStart"/>
      <w:r>
        <w:rPr>
          <w:rFonts w:ascii="Arial" w:hAnsi="Arial"/>
        </w:rPr>
        <w:t>mélanger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différentes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huiles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> » et « 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se passe-t-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lorsque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remplis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d’huile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 ». </w:t>
      </w:r>
    </w:p>
    <w:p w:rsidR="0029524B" w:rsidRDefault="0029524B" w:rsidP="0029524B">
      <w:bookmarkStart w:id="0" w:name="_GoBack"/>
      <w:bookmarkEnd w:id="0"/>
    </w:p>
    <w:p w:rsidR="00C02E85" w:rsidRDefault="00C02E85" w:rsidP="00C02E85"/>
    <w:p w:rsidR="000E5E4D" w:rsidRPr="008D6E36" w:rsidRDefault="000E5E4D" w:rsidP="000E5E4D">
      <w:pPr>
        <w:spacing w:line="360" w:lineRule="auto"/>
        <w:ind w:right="1842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A25B47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lastRenderedPageBreak/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le </w:t>
      </w:r>
      <w:proofErr w:type="spellStart"/>
      <w:r w:rsidRPr="00E97075">
        <w:rPr>
          <w:rFonts w:ascii="Arial" w:hAnsi="Arial"/>
        </w:rPr>
        <w:t>propriétaire</w:t>
      </w:r>
      <w:proofErr w:type="spellEnd"/>
      <w:r w:rsidRPr="00E97075">
        <w:rPr>
          <w:rFonts w:ascii="Arial" w:hAnsi="Arial"/>
        </w:rPr>
        <w:t xml:space="preserve">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4</w:t>
      </w:r>
      <w:r w:rsidR="00A25B47">
        <w:rPr>
          <w:rFonts w:ascii="Arial" w:hAnsi="Arial"/>
        </w:rPr>
        <w:t>89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A25B47">
        <w:rPr>
          <w:rFonts w:ascii="Arial" w:hAnsi="Arial"/>
        </w:rPr>
        <w:t>6</w:t>
      </w:r>
      <w:r w:rsidRPr="00E97075">
        <w:rPr>
          <w:rFonts w:ascii="Arial" w:hAnsi="Arial"/>
        </w:rPr>
        <w:t>.</w:t>
      </w:r>
    </w:p>
    <w:p w:rsidR="00F53696" w:rsidRPr="008D6E36" w:rsidRDefault="00F53696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>Pour de plus amples informations, merci de consulter: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Germany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B2B" w:rsidRDefault="00231B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3B3A"/>
    <w:rsid w:val="001742E8"/>
    <w:rsid w:val="001778D9"/>
    <w:rsid w:val="00182787"/>
    <w:rsid w:val="00194328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63831"/>
    <w:rsid w:val="00364A89"/>
    <w:rsid w:val="00375B0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893"/>
    <w:rsid w:val="00883E9A"/>
    <w:rsid w:val="0089064C"/>
    <w:rsid w:val="008A10D4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7A18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C3799"/>
    <w:rsid w:val="00AC465A"/>
    <w:rsid w:val="00AD0F18"/>
    <w:rsid w:val="00AD6A21"/>
    <w:rsid w:val="00AE454C"/>
    <w:rsid w:val="00AE5C69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F49BD"/>
    <w:rsid w:val="00BF5F01"/>
    <w:rsid w:val="00C02E85"/>
    <w:rsid w:val="00C0650B"/>
    <w:rsid w:val="00C0660B"/>
    <w:rsid w:val="00C15426"/>
    <w:rsid w:val="00C33536"/>
    <w:rsid w:val="00C37CFB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D2085"/>
    <w:rsid w:val="00DE00FB"/>
    <w:rsid w:val="00DE060C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2017-12-29T09:01:00Z</dcterms:created>
  <dcterms:modified xsi:type="dcterms:W3CDTF">2017-12-29T09:02:00Z</dcterms:modified>
</cp:coreProperties>
</file>